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087" w:rsidRDefault="00117186">
      <w:r>
        <w:rPr>
          <w:rFonts w:ascii="Times New Roman" w:hAnsi="Times New Roman" w:cs="Times New Roman"/>
          <w:b/>
          <w:sz w:val="36"/>
          <w:szCs w:val="36"/>
        </w:rPr>
        <w:t>Emboldening</w:t>
      </w:r>
      <w:r w:rsidR="00385DF6">
        <w:rPr>
          <w:rFonts w:ascii="Times New Roman" w:hAnsi="Times New Roman" w:cs="Times New Roman"/>
          <w:b/>
          <w:sz w:val="36"/>
          <w:szCs w:val="36"/>
        </w:rPr>
        <w:t xml:space="preserve"> </w:t>
      </w:r>
      <w:r w:rsidR="000915B2">
        <w:rPr>
          <w:rFonts w:ascii="Times New Roman" w:hAnsi="Times New Roman" w:cs="Times New Roman"/>
          <w:b/>
          <w:sz w:val="36"/>
          <w:szCs w:val="36"/>
        </w:rPr>
        <w:t>an Empowered Team</w:t>
      </w:r>
      <w:r w:rsidR="00D6380C">
        <w:rPr>
          <w:rFonts w:ascii="Times New Roman" w:hAnsi="Times New Roman" w:cs="Times New Roman"/>
          <w:b/>
          <w:sz w:val="36"/>
          <w:szCs w:val="36"/>
        </w:rPr>
        <w:t xml:space="preserve"> </w:t>
      </w:r>
      <w:bookmarkStart w:id="0" w:name="_GoBack"/>
      <w:bookmarkEnd w:id="0"/>
      <w:r w:rsidR="00F31E55">
        <w:t>by John Tschohl</w:t>
      </w:r>
    </w:p>
    <w:p w:rsidR="00385DF6" w:rsidRPr="00D601CF" w:rsidRDefault="00385DF6" w:rsidP="00385DF6">
      <w:pPr>
        <w:rPr>
          <w:rFonts w:ascii="Arial" w:hAnsi="Arial" w:cs="Arial"/>
          <w:sz w:val="26"/>
          <w:szCs w:val="26"/>
        </w:rPr>
      </w:pPr>
      <w:r w:rsidRPr="00D601CF">
        <w:rPr>
          <w:rFonts w:ascii="Arial" w:hAnsi="Arial" w:cs="Arial"/>
          <w:sz w:val="26"/>
          <w:szCs w:val="26"/>
        </w:rPr>
        <w:t>I love this saying by Lee Iacoc</w:t>
      </w:r>
      <w:r w:rsidR="00D601CF" w:rsidRPr="00D601CF">
        <w:rPr>
          <w:rFonts w:ascii="Arial" w:hAnsi="Arial" w:cs="Arial"/>
          <w:sz w:val="26"/>
          <w:szCs w:val="26"/>
        </w:rPr>
        <w:t>c</w:t>
      </w:r>
      <w:r w:rsidRPr="00D601CF">
        <w:rPr>
          <w:rFonts w:ascii="Arial" w:hAnsi="Arial" w:cs="Arial"/>
          <w:sz w:val="26"/>
          <w:szCs w:val="26"/>
        </w:rPr>
        <w:t>a….”Lead, follow, or get out of the way”.</w:t>
      </w:r>
    </w:p>
    <w:p w:rsidR="00BA25C9" w:rsidRDefault="00385DF6" w:rsidP="00385DF6">
      <w:pPr>
        <w:shd w:val="clear" w:color="auto" w:fill="FFFFFF"/>
        <w:spacing w:after="0" w:line="240" w:lineRule="auto"/>
        <w:rPr>
          <w:rFonts w:ascii="Arial" w:eastAsia="Times New Roman" w:hAnsi="Arial" w:cs="Arial"/>
          <w:color w:val="181818"/>
          <w:sz w:val="26"/>
          <w:szCs w:val="26"/>
        </w:rPr>
      </w:pPr>
      <w:r w:rsidRPr="00385DF6">
        <w:rPr>
          <w:rFonts w:ascii="Arial" w:eastAsia="Times New Roman" w:hAnsi="Arial" w:cs="Arial"/>
          <w:b/>
          <w:color w:val="181818"/>
          <w:sz w:val="26"/>
          <w:szCs w:val="26"/>
        </w:rPr>
        <w:t>LEAD:</w:t>
      </w:r>
      <w:r>
        <w:rPr>
          <w:rFonts w:ascii="Arial" w:eastAsia="Times New Roman" w:hAnsi="Arial" w:cs="Arial"/>
          <w:color w:val="181818"/>
          <w:sz w:val="26"/>
          <w:szCs w:val="26"/>
        </w:rPr>
        <w:t xml:space="preserve">  </w:t>
      </w:r>
      <w:r w:rsidRPr="00385DF6">
        <w:rPr>
          <w:rFonts w:ascii="Arial" w:eastAsia="Times New Roman" w:hAnsi="Arial" w:cs="Arial"/>
          <w:color w:val="181818"/>
          <w:sz w:val="26"/>
          <w:szCs w:val="26"/>
        </w:rPr>
        <w:t xml:space="preserve">Iacocca, former president of Ford Motor Company, took over Chrysler when it was leaning towards bankruptcy. He asked Congress for a loan, arguing that if Chrysler filed for bankruptcy, the government would have to spend more on unemployment compensation than on keeping the company in business. The loan was granted and a year later, Iacocca announced Chrysler’s first profit in many years. </w:t>
      </w:r>
    </w:p>
    <w:p w:rsidR="00BA25C9" w:rsidRDefault="00BA25C9" w:rsidP="00385DF6">
      <w:pPr>
        <w:shd w:val="clear" w:color="auto" w:fill="FFFFFF"/>
        <w:spacing w:after="0" w:line="240" w:lineRule="auto"/>
        <w:rPr>
          <w:rFonts w:ascii="Arial" w:eastAsia="Times New Roman" w:hAnsi="Arial" w:cs="Arial"/>
          <w:color w:val="181818"/>
          <w:sz w:val="26"/>
          <w:szCs w:val="26"/>
        </w:rPr>
      </w:pPr>
    </w:p>
    <w:p w:rsidR="00385DF6" w:rsidRDefault="00385DF6" w:rsidP="00385DF6">
      <w:pPr>
        <w:shd w:val="clear" w:color="auto" w:fill="FFFFFF"/>
        <w:spacing w:after="0" w:line="240" w:lineRule="auto"/>
        <w:rPr>
          <w:rFonts w:ascii="Arial" w:eastAsia="Times New Roman" w:hAnsi="Arial" w:cs="Arial"/>
          <w:color w:val="181818"/>
          <w:sz w:val="26"/>
          <w:szCs w:val="26"/>
        </w:rPr>
      </w:pPr>
      <w:r w:rsidRPr="00385DF6">
        <w:rPr>
          <w:rFonts w:ascii="Arial" w:eastAsia="Times New Roman" w:hAnsi="Arial" w:cs="Arial"/>
          <w:color w:val="181818"/>
          <w:sz w:val="26"/>
          <w:szCs w:val="26"/>
        </w:rPr>
        <w:t>During his turnaround of Chrysler, he brought the convertible back into fashion and introduced the minivan.</w:t>
      </w:r>
    </w:p>
    <w:p w:rsidR="00117186" w:rsidRDefault="00117186" w:rsidP="00385DF6">
      <w:pPr>
        <w:shd w:val="clear" w:color="auto" w:fill="FFFFFF"/>
        <w:spacing w:after="0" w:line="240" w:lineRule="auto"/>
        <w:rPr>
          <w:rFonts w:ascii="Arial" w:eastAsia="Times New Roman" w:hAnsi="Arial" w:cs="Arial"/>
          <w:color w:val="181818"/>
          <w:sz w:val="26"/>
          <w:szCs w:val="26"/>
        </w:rPr>
      </w:pPr>
    </w:p>
    <w:p w:rsidR="00117186" w:rsidRDefault="00117186" w:rsidP="00385DF6">
      <w:pPr>
        <w:shd w:val="clear" w:color="auto" w:fill="FFFFFF"/>
        <w:spacing w:after="0" w:line="240" w:lineRule="auto"/>
        <w:rPr>
          <w:rFonts w:ascii="Arial" w:eastAsia="Times New Roman" w:hAnsi="Arial" w:cs="Arial"/>
          <w:color w:val="181818"/>
          <w:sz w:val="26"/>
          <w:szCs w:val="26"/>
        </w:rPr>
      </w:pPr>
      <w:r>
        <w:rPr>
          <w:rFonts w:ascii="Arial" w:eastAsia="Times New Roman" w:hAnsi="Arial" w:cs="Arial"/>
          <w:color w:val="181818"/>
          <w:sz w:val="26"/>
          <w:szCs w:val="26"/>
        </w:rPr>
        <w:t xml:space="preserve">By leading in this fashion, Mr. Iacocca inspired (emboldened) his people to feel confident enough to behave in a particular way.  He steadily encouraged them by letting them know they faced no opposition.  They began to spend time in the process of growing, of learning of their abilities to turn this company around, to make a profit, to pay off debt, to become a member of an </w:t>
      </w:r>
      <w:r w:rsidRPr="00816D7F">
        <w:rPr>
          <w:rFonts w:ascii="Arial" w:eastAsia="Times New Roman" w:hAnsi="Arial" w:cs="Arial"/>
          <w:b/>
          <w:i/>
          <w:color w:val="181818"/>
          <w:sz w:val="26"/>
          <w:szCs w:val="26"/>
        </w:rPr>
        <w:t>empowered team</w:t>
      </w:r>
      <w:r>
        <w:rPr>
          <w:rFonts w:ascii="Arial" w:eastAsia="Times New Roman" w:hAnsi="Arial" w:cs="Arial"/>
          <w:color w:val="181818"/>
          <w:sz w:val="26"/>
          <w:szCs w:val="26"/>
        </w:rPr>
        <w:t>.</w:t>
      </w:r>
    </w:p>
    <w:p w:rsidR="001E426C" w:rsidRDefault="001E426C" w:rsidP="00385DF6">
      <w:pPr>
        <w:shd w:val="clear" w:color="auto" w:fill="FFFFFF"/>
        <w:spacing w:after="0" w:line="240" w:lineRule="auto"/>
        <w:rPr>
          <w:rFonts w:ascii="Arial" w:eastAsia="Times New Roman" w:hAnsi="Arial" w:cs="Arial"/>
          <w:color w:val="181818"/>
          <w:sz w:val="26"/>
          <w:szCs w:val="26"/>
        </w:rPr>
      </w:pPr>
    </w:p>
    <w:p w:rsidR="001E426C" w:rsidRPr="00DC512D" w:rsidRDefault="001E426C" w:rsidP="00385DF6">
      <w:pPr>
        <w:shd w:val="clear" w:color="auto" w:fill="FFFFFF"/>
        <w:spacing w:after="0" w:line="240" w:lineRule="auto"/>
        <w:rPr>
          <w:rFonts w:ascii="Arial" w:eastAsia="Times New Roman" w:hAnsi="Arial" w:cs="Arial"/>
          <w:i/>
          <w:color w:val="181818"/>
          <w:sz w:val="26"/>
          <w:szCs w:val="26"/>
        </w:rPr>
      </w:pPr>
      <w:r>
        <w:rPr>
          <w:rFonts w:ascii="Arial" w:eastAsia="Times New Roman" w:hAnsi="Arial" w:cs="Arial"/>
          <w:color w:val="181818"/>
          <w:sz w:val="26"/>
          <w:szCs w:val="26"/>
        </w:rPr>
        <w:t xml:space="preserve">In 1983 Chrysler paid the government back its </w:t>
      </w:r>
      <w:r w:rsidR="00B2738F">
        <w:rPr>
          <w:rFonts w:ascii="Arial" w:eastAsia="Times New Roman" w:hAnsi="Arial" w:cs="Arial"/>
          <w:color w:val="181818"/>
          <w:sz w:val="26"/>
          <w:szCs w:val="26"/>
        </w:rPr>
        <w:t xml:space="preserve">$1.5 billion federal government </w:t>
      </w:r>
      <w:r>
        <w:rPr>
          <w:rFonts w:ascii="Arial" w:eastAsia="Times New Roman" w:hAnsi="Arial" w:cs="Arial"/>
          <w:color w:val="181818"/>
          <w:sz w:val="26"/>
          <w:szCs w:val="26"/>
        </w:rPr>
        <w:t>loans and in 1984 the company posted profits of $2.4 billion (higher than in the</w:t>
      </w:r>
      <w:r w:rsidR="00BA25C9">
        <w:rPr>
          <w:rFonts w:ascii="Arial" w:eastAsia="Times New Roman" w:hAnsi="Arial" w:cs="Arial"/>
          <w:color w:val="181818"/>
          <w:sz w:val="26"/>
          <w:szCs w:val="26"/>
        </w:rPr>
        <w:t xml:space="preserve"> previous sixty years combined).  </w:t>
      </w:r>
      <w:r>
        <w:rPr>
          <w:rFonts w:ascii="Arial" w:eastAsia="Times New Roman" w:hAnsi="Arial" w:cs="Arial"/>
          <w:color w:val="181818"/>
          <w:sz w:val="26"/>
          <w:szCs w:val="26"/>
        </w:rPr>
        <w:t>How did he do all this</w:t>
      </w:r>
      <w:r w:rsidRPr="00DC512D">
        <w:rPr>
          <w:rFonts w:ascii="Arial" w:eastAsia="Times New Roman" w:hAnsi="Arial" w:cs="Arial"/>
          <w:i/>
          <w:color w:val="181818"/>
          <w:sz w:val="26"/>
          <w:szCs w:val="26"/>
        </w:rPr>
        <w:t>?  He emboldened his people to be empowered.</w:t>
      </w:r>
    </w:p>
    <w:p w:rsidR="001E426C" w:rsidRDefault="001E426C" w:rsidP="00385DF6">
      <w:pPr>
        <w:shd w:val="clear" w:color="auto" w:fill="FFFFFF"/>
        <w:spacing w:after="0" w:line="240" w:lineRule="auto"/>
        <w:rPr>
          <w:rFonts w:ascii="Arial" w:eastAsia="Times New Roman" w:hAnsi="Arial" w:cs="Arial"/>
          <w:color w:val="181818"/>
          <w:sz w:val="26"/>
          <w:szCs w:val="26"/>
        </w:rPr>
      </w:pPr>
    </w:p>
    <w:p w:rsidR="001E426C" w:rsidRDefault="00F04DCE" w:rsidP="00385DF6">
      <w:pPr>
        <w:shd w:val="clear" w:color="auto" w:fill="FFFFFF"/>
        <w:spacing w:after="0" w:line="240" w:lineRule="auto"/>
        <w:rPr>
          <w:rFonts w:ascii="Arial" w:eastAsia="Times New Roman" w:hAnsi="Arial" w:cs="Arial"/>
          <w:color w:val="181818"/>
          <w:sz w:val="26"/>
          <w:szCs w:val="26"/>
        </w:rPr>
      </w:pPr>
      <w:r>
        <w:rPr>
          <w:rFonts w:ascii="Times New Roman" w:hAnsi="Times New Roman" w:cs="Times New Roman"/>
          <w:b/>
          <w:noProof/>
          <w:sz w:val="36"/>
          <w:szCs w:val="36"/>
        </w:rPr>
        <w:drawing>
          <wp:anchor distT="0" distB="0" distL="114300" distR="114300" simplePos="0" relativeHeight="251660288" behindDoc="0" locked="0" layoutInCell="1" allowOverlap="1">
            <wp:simplePos x="0" y="0"/>
            <wp:positionH relativeFrom="column">
              <wp:posOffset>-142875</wp:posOffset>
            </wp:positionH>
            <wp:positionV relativeFrom="paragraph">
              <wp:posOffset>102870</wp:posOffset>
            </wp:positionV>
            <wp:extent cx="2381250" cy="1285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owered-250x220.jpg"/>
                    <pic:cNvPicPr/>
                  </pic:nvPicPr>
                  <pic:blipFill>
                    <a:blip r:embed="rId4">
                      <a:extLst>
                        <a:ext uri="{28A0092B-C50C-407E-A947-70E740481C1C}">
                          <a14:useLocalDpi xmlns:a14="http://schemas.microsoft.com/office/drawing/2010/main" val="0"/>
                        </a:ext>
                      </a:extLst>
                    </a:blip>
                    <a:stretch>
                      <a:fillRect/>
                    </a:stretch>
                  </pic:blipFill>
                  <pic:spPr>
                    <a:xfrm>
                      <a:off x="0" y="0"/>
                      <a:ext cx="2381250" cy="1285875"/>
                    </a:xfrm>
                    <a:prstGeom prst="rect">
                      <a:avLst/>
                    </a:prstGeom>
                  </pic:spPr>
                </pic:pic>
              </a:graphicData>
            </a:graphic>
          </wp:anchor>
        </w:drawing>
      </w:r>
      <w:r w:rsidR="00BC42D8">
        <w:rPr>
          <w:rFonts w:ascii="Arial" w:eastAsia="Times New Roman" w:hAnsi="Arial" w:cs="Arial"/>
          <w:color w:val="181818"/>
          <w:sz w:val="26"/>
          <w:szCs w:val="26"/>
        </w:rPr>
        <w:t>As I travel the world I am astounded at the lack of Empowerment.  This is only surpassed by the myth that executives have about their level</w:t>
      </w:r>
      <w:r>
        <w:rPr>
          <w:rFonts w:ascii="Arial" w:eastAsia="Times New Roman" w:hAnsi="Arial" w:cs="Arial"/>
          <w:color w:val="181818"/>
          <w:sz w:val="26"/>
          <w:szCs w:val="26"/>
        </w:rPr>
        <w:t xml:space="preserve"> of employee empowerment.  It’s</w:t>
      </w:r>
      <w:r w:rsidR="001E426C">
        <w:rPr>
          <w:rFonts w:ascii="Arial" w:eastAsia="Times New Roman" w:hAnsi="Arial" w:cs="Arial"/>
          <w:color w:val="181818"/>
          <w:sz w:val="26"/>
          <w:szCs w:val="26"/>
        </w:rPr>
        <w:t xml:space="preserve"> the one thing they constantly state as being important.  They don’t feel their employees will </w:t>
      </w:r>
      <w:r w:rsidR="00BC42D8">
        <w:rPr>
          <w:rFonts w:ascii="Arial" w:eastAsia="Times New Roman" w:hAnsi="Arial" w:cs="Arial"/>
          <w:color w:val="181818"/>
          <w:sz w:val="26"/>
          <w:szCs w:val="26"/>
        </w:rPr>
        <w:t xml:space="preserve">follow through and </w:t>
      </w:r>
      <w:r w:rsidR="001E426C">
        <w:rPr>
          <w:rFonts w:ascii="Arial" w:eastAsia="Times New Roman" w:hAnsi="Arial" w:cs="Arial"/>
          <w:color w:val="181818"/>
          <w:sz w:val="26"/>
          <w:szCs w:val="26"/>
        </w:rPr>
        <w:t>take the steps necessary to</w:t>
      </w:r>
      <w:r w:rsidR="00B2738F">
        <w:rPr>
          <w:rFonts w:ascii="Arial" w:eastAsia="Times New Roman" w:hAnsi="Arial" w:cs="Arial"/>
          <w:color w:val="181818"/>
          <w:sz w:val="26"/>
          <w:szCs w:val="26"/>
        </w:rPr>
        <w:t xml:space="preserve"> make an empowered decision.</w:t>
      </w:r>
    </w:p>
    <w:p w:rsidR="00BC42D8" w:rsidRDefault="00BC42D8" w:rsidP="00385DF6">
      <w:pPr>
        <w:shd w:val="clear" w:color="auto" w:fill="FFFFFF"/>
        <w:spacing w:after="0" w:line="240" w:lineRule="auto"/>
        <w:rPr>
          <w:rFonts w:ascii="Arial" w:eastAsia="Times New Roman" w:hAnsi="Arial" w:cs="Arial"/>
          <w:color w:val="181818"/>
          <w:sz w:val="26"/>
          <w:szCs w:val="26"/>
        </w:rPr>
      </w:pPr>
    </w:p>
    <w:p w:rsidR="00DC1660" w:rsidRPr="00BC42D8" w:rsidRDefault="00BC42D8" w:rsidP="00BC42D8">
      <w:pPr>
        <w:rPr>
          <w:rFonts w:ascii="Arial" w:hAnsi="Arial" w:cs="Arial"/>
          <w:color w:val="111516"/>
          <w:sz w:val="26"/>
          <w:szCs w:val="26"/>
          <w:shd w:val="clear" w:color="auto" w:fill="FFFFFF"/>
        </w:rPr>
      </w:pPr>
      <w:r>
        <w:rPr>
          <w:rFonts w:ascii="Arial" w:hAnsi="Arial" w:cs="Arial"/>
          <w:b/>
          <w:color w:val="111516"/>
          <w:sz w:val="26"/>
          <w:szCs w:val="26"/>
          <w:shd w:val="clear" w:color="auto" w:fill="FFFFFF"/>
        </w:rPr>
        <w:t xml:space="preserve">Attract </w:t>
      </w:r>
      <w:r w:rsidRPr="00BD4EF9">
        <w:rPr>
          <w:rFonts w:ascii="Arial" w:hAnsi="Arial" w:cs="Arial"/>
          <w:b/>
          <w:color w:val="111516"/>
          <w:sz w:val="26"/>
          <w:szCs w:val="26"/>
          <w:shd w:val="clear" w:color="auto" w:fill="FFFFFF"/>
        </w:rPr>
        <w:t>Follow</w:t>
      </w:r>
      <w:r>
        <w:rPr>
          <w:rFonts w:ascii="Arial" w:hAnsi="Arial" w:cs="Arial"/>
          <w:b/>
          <w:color w:val="111516"/>
          <w:sz w:val="26"/>
          <w:szCs w:val="26"/>
          <w:shd w:val="clear" w:color="auto" w:fill="FFFFFF"/>
        </w:rPr>
        <w:t>ers</w:t>
      </w:r>
      <w:r w:rsidRPr="00BD4EF9">
        <w:rPr>
          <w:rFonts w:ascii="Arial" w:hAnsi="Arial" w:cs="Arial"/>
          <w:b/>
          <w:color w:val="111516"/>
          <w:sz w:val="26"/>
          <w:szCs w:val="26"/>
          <w:shd w:val="clear" w:color="auto" w:fill="FFFFFF"/>
        </w:rPr>
        <w:t>:</w:t>
      </w:r>
      <w:r w:rsidRPr="00BD4EF9">
        <w:rPr>
          <w:rFonts w:ascii="Arial" w:hAnsi="Arial" w:cs="Arial"/>
          <w:color w:val="111516"/>
          <w:sz w:val="26"/>
          <w:szCs w:val="26"/>
          <w:shd w:val="clear" w:color="auto" w:fill="FFFFFF"/>
        </w:rPr>
        <w:t xml:space="preserve">  </w:t>
      </w:r>
      <w:r w:rsidRPr="00BD4EF9">
        <w:rPr>
          <w:rStyle w:val="Emphasis"/>
          <w:rFonts w:ascii="Arial" w:hAnsi="Arial" w:cs="Arial"/>
          <w:b/>
          <w:bCs/>
          <w:color w:val="111516"/>
          <w:sz w:val="26"/>
          <w:szCs w:val="26"/>
          <w:shd w:val="clear" w:color="auto" w:fill="FFFFFF"/>
        </w:rPr>
        <w:t>"</w:t>
      </w:r>
      <w:r w:rsidRPr="00BD4EF9">
        <w:rPr>
          <w:rStyle w:val="Emphasis"/>
          <w:rFonts w:ascii="Arial" w:hAnsi="Arial" w:cs="Arial"/>
          <w:color w:val="111516"/>
          <w:sz w:val="26"/>
          <w:szCs w:val="26"/>
          <w:shd w:val="clear" w:color="auto" w:fill="FFFFFF"/>
        </w:rPr>
        <w:t>Become the kind of leader that people would follow voluntarily, even if you had no title or position. Conduct a personal assessment and ask yourself, "Would I follow me?"</w:t>
      </w:r>
      <w:r w:rsidRPr="00BD4EF9">
        <w:rPr>
          <w:rFonts w:ascii="Arial" w:hAnsi="Arial" w:cs="Arial"/>
          <w:color w:val="111516"/>
          <w:sz w:val="26"/>
          <w:szCs w:val="26"/>
          <w:shd w:val="clear" w:color="auto" w:fill="FFFFFF"/>
        </w:rPr>
        <w:t> - Brian Tracy</w:t>
      </w:r>
    </w:p>
    <w:p w:rsidR="00BA25C9" w:rsidRPr="002372DA" w:rsidRDefault="00BC42D8" w:rsidP="002372DA">
      <w:pPr>
        <w:shd w:val="clear" w:color="auto" w:fill="FFFFFF"/>
        <w:spacing w:after="0" w:line="240" w:lineRule="auto"/>
        <w:rPr>
          <w:rFonts w:ascii="Arial" w:eastAsia="Times New Roman" w:hAnsi="Arial" w:cs="Arial"/>
          <w:color w:val="181818"/>
          <w:sz w:val="26"/>
          <w:szCs w:val="26"/>
        </w:rPr>
      </w:pPr>
      <w:r>
        <w:rPr>
          <w:rFonts w:ascii="Arial" w:eastAsia="Times New Roman" w:hAnsi="Arial" w:cs="Arial"/>
          <w:color w:val="181818"/>
          <w:sz w:val="26"/>
          <w:szCs w:val="26"/>
        </w:rPr>
        <w:t>If you have set yourself up as the leader, you need to hire people who aren’t afraid to stand out, not afraid to follow you</w:t>
      </w:r>
      <w:r w:rsidR="002B6E11">
        <w:rPr>
          <w:rFonts w:ascii="Arial" w:eastAsia="Times New Roman" w:hAnsi="Arial" w:cs="Arial"/>
          <w:color w:val="181818"/>
          <w:sz w:val="26"/>
          <w:szCs w:val="26"/>
        </w:rPr>
        <w:t xml:space="preserve">.  Unfortunately, </w:t>
      </w:r>
      <w:r w:rsidR="00656297">
        <w:rPr>
          <w:rFonts w:ascii="Arial" w:eastAsia="Times New Roman" w:hAnsi="Arial" w:cs="Arial"/>
          <w:color w:val="181818"/>
          <w:sz w:val="26"/>
          <w:szCs w:val="26"/>
        </w:rPr>
        <w:t>most systems are</w:t>
      </w:r>
      <w:r w:rsidR="002B6E11">
        <w:rPr>
          <w:rFonts w:ascii="Arial" w:eastAsia="Times New Roman" w:hAnsi="Arial" w:cs="Arial"/>
          <w:color w:val="181818"/>
          <w:sz w:val="26"/>
          <w:szCs w:val="26"/>
        </w:rPr>
        <w:t xml:space="preserve"> set up to hire those who</w:t>
      </w:r>
      <w:r w:rsidR="00656297">
        <w:rPr>
          <w:rFonts w:ascii="Arial" w:eastAsia="Times New Roman" w:hAnsi="Arial" w:cs="Arial"/>
          <w:color w:val="181818"/>
          <w:sz w:val="26"/>
          <w:szCs w:val="26"/>
        </w:rPr>
        <w:t>…</w:t>
      </w:r>
      <w:r w:rsidR="002B6E11">
        <w:rPr>
          <w:rFonts w:ascii="Arial" w:eastAsia="Times New Roman" w:hAnsi="Arial" w:cs="Arial"/>
          <w:color w:val="181818"/>
          <w:sz w:val="26"/>
          <w:szCs w:val="26"/>
        </w:rPr>
        <w:t xml:space="preserve"> fit in.</w:t>
      </w:r>
    </w:p>
    <w:p w:rsidR="002372DA" w:rsidRDefault="002372DA" w:rsidP="00BD4EF9">
      <w:pPr>
        <w:pStyle w:val="NormalWeb"/>
        <w:shd w:val="clear" w:color="auto" w:fill="FFFFFF"/>
        <w:rPr>
          <w:rFonts w:ascii="Arial" w:hAnsi="Arial" w:cs="Arial"/>
          <w:color w:val="222222"/>
          <w:sz w:val="26"/>
          <w:szCs w:val="26"/>
        </w:rPr>
      </w:pPr>
    </w:p>
    <w:p w:rsidR="00BD4EF9" w:rsidRDefault="00BD4EF9" w:rsidP="00BD4EF9">
      <w:pPr>
        <w:pStyle w:val="NormalWeb"/>
        <w:shd w:val="clear" w:color="auto" w:fill="FFFFFF"/>
        <w:rPr>
          <w:rFonts w:ascii="Arial" w:hAnsi="Arial" w:cs="Arial"/>
          <w:color w:val="222222"/>
          <w:sz w:val="26"/>
          <w:szCs w:val="26"/>
        </w:rPr>
      </w:pPr>
      <w:r>
        <w:rPr>
          <w:rFonts w:ascii="Arial" w:hAnsi="Arial" w:cs="Arial"/>
          <w:color w:val="222222"/>
          <w:sz w:val="26"/>
          <w:szCs w:val="26"/>
        </w:rPr>
        <w:lastRenderedPageBreak/>
        <w:t>Leaders recognize their need to attract followers. Followership is key to understanding leadership. To follow, people must feel confident in the direction in which the leader is headed. To have this level of confidence, the leader must have</w:t>
      </w:r>
      <w:r w:rsidR="00DC512D">
        <w:rPr>
          <w:rFonts w:ascii="Arial" w:hAnsi="Arial" w:cs="Arial"/>
          <w:color w:val="222222"/>
          <w:sz w:val="26"/>
          <w:szCs w:val="26"/>
        </w:rPr>
        <w:t xml:space="preserve"> clearly communicated the overall direction, the key outcomes desired</w:t>
      </w:r>
      <w:r w:rsidR="00BC42D8">
        <w:rPr>
          <w:rFonts w:ascii="Arial" w:hAnsi="Arial" w:cs="Arial"/>
          <w:color w:val="222222"/>
          <w:sz w:val="26"/>
          <w:szCs w:val="26"/>
        </w:rPr>
        <w:t>.</w:t>
      </w:r>
    </w:p>
    <w:p w:rsidR="00BA25C9" w:rsidRPr="00656297" w:rsidRDefault="00DC1660" w:rsidP="00656297">
      <w:pPr>
        <w:rPr>
          <w:rFonts w:ascii="Arial" w:eastAsia="Times New Roman" w:hAnsi="Arial" w:cs="Arial"/>
          <w:color w:val="181818"/>
          <w:sz w:val="26"/>
          <w:szCs w:val="26"/>
        </w:rPr>
      </w:pPr>
      <w:r>
        <w:rPr>
          <w:rFonts w:ascii="Arial" w:eastAsia="Times New Roman" w:hAnsi="Arial" w:cs="Arial"/>
          <w:color w:val="181818"/>
          <w:sz w:val="26"/>
          <w:szCs w:val="26"/>
        </w:rPr>
        <w:t xml:space="preserve">The definition of “Empower” is to </w:t>
      </w:r>
      <w:r w:rsidRPr="00656297">
        <w:rPr>
          <w:rFonts w:ascii="Arial" w:eastAsia="Times New Roman" w:hAnsi="Arial" w:cs="Arial"/>
          <w:i/>
          <w:color w:val="181818"/>
          <w:sz w:val="26"/>
          <w:szCs w:val="26"/>
        </w:rPr>
        <w:t>give power or authority to, or to authorize</w:t>
      </w:r>
      <w:r>
        <w:rPr>
          <w:rFonts w:ascii="Arial" w:eastAsia="Times New Roman" w:hAnsi="Arial" w:cs="Arial"/>
          <w:color w:val="181818"/>
          <w:sz w:val="26"/>
          <w:szCs w:val="26"/>
        </w:rPr>
        <w:t xml:space="preserve"> (embolden).  In the workplace, empowered employees have the power and the authority to make quick, informed, and on-the-fly decisions to help a customer, move a project forward, or solve a problem. </w:t>
      </w:r>
      <w:r w:rsidR="00BC42D8">
        <w:rPr>
          <w:rFonts w:ascii="Arial" w:hAnsi="Arial" w:cs="Arial"/>
          <w:color w:val="222222"/>
          <w:sz w:val="26"/>
          <w:szCs w:val="26"/>
        </w:rPr>
        <w:t>When</w:t>
      </w:r>
      <w:r w:rsidR="00BD4EF9">
        <w:rPr>
          <w:rFonts w:ascii="Arial" w:hAnsi="Arial" w:cs="Arial"/>
          <w:color w:val="222222"/>
          <w:sz w:val="26"/>
          <w:szCs w:val="26"/>
        </w:rPr>
        <w:t xml:space="preserve"> </w:t>
      </w:r>
      <w:r w:rsidR="00656297">
        <w:rPr>
          <w:rFonts w:ascii="Arial" w:hAnsi="Arial" w:cs="Arial"/>
          <w:color w:val="222222"/>
          <w:sz w:val="26"/>
          <w:szCs w:val="26"/>
        </w:rPr>
        <w:t xml:space="preserve">you embolden employees that are </w:t>
      </w:r>
      <w:r w:rsidR="00BD4EF9">
        <w:rPr>
          <w:rFonts w:ascii="Arial" w:hAnsi="Arial" w:cs="Arial"/>
          <w:color w:val="222222"/>
          <w:sz w:val="26"/>
          <w:szCs w:val="26"/>
        </w:rPr>
        <w:t>empowered to do their part in acco</w:t>
      </w:r>
      <w:r w:rsidR="00BC42D8">
        <w:rPr>
          <w:rFonts w:ascii="Arial" w:hAnsi="Arial" w:cs="Arial"/>
          <w:color w:val="222222"/>
          <w:sz w:val="26"/>
          <w:szCs w:val="26"/>
        </w:rPr>
        <w:t>mplishing the stated objectives,</w:t>
      </w:r>
      <w:r w:rsidR="00BD4EF9">
        <w:rPr>
          <w:rFonts w:ascii="Arial" w:hAnsi="Arial" w:cs="Arial"/>
          <w:color w:val="222222"/>
          <w:sz w:val="26"/>
          <w:szCs w:val="26"/>
        </w:rPr>
        <w:t xml:space="preserve"> </w:t>
      </w:r>
      <w:r w:rsidR="00BC42D8">
        <w:rPr>
          <w:rFonts w:ascii="Arial" w:hAnsi="Arial" w:cs="Arial"/>
          <w:color w:val="222222"/>
          <w:sz w:val="26"/>
          <w:szCs w:val="26"/>
        </w:rPr>
        <w:t>t</w:t>
      </w:r>
      <w:r w:rsidR="00BD4EF9">
        <w:rPr>
          <w:rFonts w:ascii="Arial" w:hAnsi="Arial" w:cs="Arial"/>
          <w:color w:val="222222"/>
          <w:sz w:val="26"/>
          <w:szCs w:val="26"/>
        </w:rPr>
        <w:t xml:space="preserve">hey have the framework that they need to guide their own actions. </w:t>
      </w:r>
    </w:p>
    <w:p w:rsidR="00BD4EF9" w:rsidRDefault="00BD4EF9" w:rsidP="00BD4EF9">
      <w:pPr>
        <w:pStyle w:val="NormalWeb"/>
        <w:shd w:val="clear" w:color="auto" w:fill="FFFFFF"/>
        <w:rPr>
          <w:rFonts w:ascii="Arial" w:hAnsi="Arial" w:cs="Arial"/>
          <w:color w:val="222222"/>
          <w:sz w:val="26"/>
          <w:szCs w:val="26"/>
        </w:rPr>
      </w:pPr>
      <w:r w:rsidRPr="00BD4EF9">
        <w:rPr>
          <w:rFonts w:ascii="Arial" w:hAnsi="Arial" w:cs="Arial"/>
          <w:b/>
          <w:sz w:val="26"/>
          <w:szCs w:val="26"/>
        </w:rPr>
        <w:t>Get out of the way</w:t>
      </w:r>
      <w:r w:rsidR="000915B2">
        <w:rPr>
          <w:rFonts w:ascii="Arial" w:hAnsi="Arial" w:cs="Arial"/>
          <w:b/>
          <w:sz w:val="26"/>
          <w:szCs w:val="26"/>
        </w:rPr>
        <w:t xml:space="preserve"> and </w:t>
      </w:r>
      <w:r w:rsidR="00B21E06" w:rsidRPr="00B21E06">
        <w:rPr>
          <w:rFonts w:ascii="Arial" w:hAnsi="Arial" w:cs="Arial"/>
          <w:b/>
          <w:i/>
          <w:sz w:val="26"/>
          <w:szCs w:val="26"/>
        </w:rPr>
        <w:t>E</w:t>
      </w:r>
      <w:r w:rsidR="000915B2" w:rsidRPr="00B21E06">
        <w:rPr>
          <w:rFonts w:ascii="Arial" w:hAnsi="Arial" w:cs="Arial"/>
          <w:b/>
          <w:i/>
          <w:sz w:val="26"/>
          <w:szCs w:val="26"/>
        </w:rPr>
        <w:t xml:space="preserve">mbolden </w:t>
      </w:r>
      <w:r w:rsidR="00B21E06" w:rsidRPr="00B21E06">
        <w:rPr>
          <w:rFonts w:ascii="Arial" w:hAnsi="Arial" w:cs="Arial"/>
          <w:b/>
          <w:i/>
          <w:sz w:val="26"/>
          <w:szCs w:val="26"/>
        </w:rPr>
        <w:t>E</w:t>
      </w:r>
      <w:r w:rsidR="000915B2" w:rsidRPr="00B21E06">
        <w:rPr>
          <w:rFonts w:ascii="Arial" w:hAnsi="Arial" w:cs="Arial"/>
          <w:b/>
          <w:i/>
          <w:sz w:val="26"/>
          <w:szCs w:val="26"/>
        </w:rPr>
        <w:t>mpowerment</w:t>
      </w:r>
      <w:r w:rsidRPr="00BD4EF9">
        <w:rPr>
          <w:rFonts w:ascii="Arial" w:hAnsi="Arial" w:cs="Arial"/>
          <w:b/>
          <w:sz w:val="26"/>
          <w:szCs w:val="26"/>
        </w:rPr>
        <w:t>:</w:t>
      </w:r>
      <w:r w:rsidRPr="00BD4EF9">
        <w:rPr>
          <w:rFonts w:ascii="Arial" w:hAnsi="Arial" w:cs="Arial"/>
          <w:color w:val="222222"/>
          <w:sz w:val="26"/>
          <w:szCs w:val="26"/>
        </w:rPr>
        <w:t xml:space="preserve"> </w:t>
      </w:r>
      <w:r w:rsidR="00DC512D">
        <w:rPr>
          <w:rFonts w:ascii="Arial" w:hAnsi="Arial" w:cs="Arial"/>
          <w:color w:val="222222"/>
          <w:sz w:val="26"/>
          <w:szCs w:val="26"/>
        </w:rPr>
        <w:t>A good leader</w:t>
      </w:r>
      <w:r>
        <w:rPr>
          <w:rFonts w:ascii="Arial" w:hAnsi="Arial" w:cs="Arial"/>
          <w:color w:val="222222"/>
          <w:sz w:val="26"/>
          <w:szCs w:val="26"/>
        </w:rPr>
        <w:t xml:space="preserve"> recognize</w:t>
      </w:r>
      <w:r w:rsidR="00DC512D">
        <w:rPr>
          <w:rFonts w:ascii="Arial" w:hAnsi="Arial" w:cs="Arial"/>
          <w:color w:val="222222"/>
          <w:sz w:val="26"/>
          <w:szCs w:val="26"/>
        </w:rPr>
        <w:t>s</w:t>
      </w:r>
      <w:r>
        <w:rPr>
          <w:rFonts w:ascii="Arial" w:hAnsi="Arial" w:cs="Arial"/>
          <w:color w:val="222222"/>
          <w:sz w:val="26"/>
          <w:szCs w:val="26"/>
        </w:rPr>
        <w:t xml:space="preserve"> that for their followers to perform most effectively they need to understand the big picture. They also know that their job is to r</w:t>
      </w:r>
      <w:r w:rsidR="00DC512D">
        <w:rPr>
          <w:rFonts w:ascii="Arial" w:hAnsi="Arial" w:cs="Arial"/>
          <w:color w:val="222222"/>
          <w:sz w:val="26"/>
          <w:szCs w:val="26"/>
        </w:rPr>
        <w:t>emove barriers that may have a </w:t>
      </w:r>
      <w:r>
        <w:rPr>
          <w:rFonts w:ascii="Arial" w:hAnsi="Arial" w:cs="Arial"/>
          <w:color w:val="222222"/>
          <w:sz w:val="26"/>
          <w:szCs w:val="26"/>
        </w:rPr>
        <w:t>negative impact on the employees' success—not to</w:t>
      </w:r>
      <w:r w:rsidR="00DC512D">
        <w:rPr>
          <w:rFonts w:ascii="Arial" w:hAnsi="Arial" w:cs="Arial"/>
          <w:color w:val="222222"/>
          <w:sz w:val="26"/>
          <w:szCs w:val="26"/>
        </w:rPr>
        <w:t xml:space="preserve"> micromanage how the employees accomplish their work. </w:t>
      </w:r>
      <w:r w:rsidR="00DC512D" w:rsidRPr="00DC512D">
        <w:rPr>
          <w:rFonts w:ascii="Arial" w:hAnsi="Arial" w:cs="Arial"/>
          <w:color w:val="222222"/>
          <w:sz w:val="26"/>
          <w:szCs w:val="26"/>
        </w:rPr>
        <w:t xml:space="preserve"> </w:t>
      </w:r>
      <w:r w:rsidR="00DC512D">
        <w:rPr>
          <w:rFonts w:ascii="Arial" w:hAnsi="Arial" w:cs="Arial"/>
          <w:color w:val="222222"/>
          <w:sz w:val="26"/>
          <w:szCs w:val="26"/>
        </w:rPr>
        <w:t>They communicate, not just the overall direction, but any information their followers need to successfully carry out their responsibilities.</w:t>
      </w:r>
    </w:p>
    <w:p w:rsidR="00BD4EF9" w:rsidRDefault="00BD4EF9" w:rsidP="00BD4EF9">
      <w:pPr>
        <w:pStyle w:val="NormalWeb"/>
        <w:shd w:val="clear" w:color="auto" w:fill="FFFFFF"/>
        <w:rPr>
          <w:rFonts w:ascii="Arial" w:hAnsi="Arial" w:cs="Arial"/>
          <w:color w:val="222222"/>
          <w:sz w:val="26"/>
          <w:szCs w:val="26"/>
        </w:rPr>
      </w:pPr>
      <w:r>
        <w:rPr>
          <w:rFonts w:ascii="Arial" w:hAnsi="Arial" w:cs="Arial"/>
          <w:color w:val="222222"/>
          <w:sz w:val="26"/>
          <w:szCs w:val="26"/>
        </w:rPr>
        <w:t>They need to know why the organization is pursuing the current strategies</w:t>
      </w:r>
      <w:r w:rsidR="002372DA">
        <w:rPr>
          <w:rFonts w:ascii="Arial" w:hAnsi="Arial" w:cs="Arial"/>
          <w:color w:val="222222"/>
          <w:sz w:val="26"/>
          <w:szCs w:val="26"/>
        </w:rPr>
        <w:t xml:space="preserve">. </w:t>
      </w:r>
      <w:r>
        <w:rPr>
          <w:rFonts w:ascii="Arial" w:hAnsi="Arial" w:cs="Arial"/>
          <w:color w:val="222222"/>
          <w:sz w:val="26"/>
          <w:szCs w:val="26"/>
        </w:rPr>
        <w:t>Mostly, they need the assurance that their leader has confidence in their ability to perform and produce the desired outcomes.</w:t>
      </w:r>
    </w:p>
    <w:p w:rsidR="00BC42D8" w:rsidRPr="00BC42D8" w:rsidRDefault="00BC42D8" w:rsidP="00BC42D8">
      <w:pPr>
        <w:rPr>
          <w:rFonts w:ascii="Arial" w:hAnsi="Arial" w:cs="Arial"/>
          <w:color w:val="111516"/>
          <w:sz w:val="26"/>
          <w:szCs w:val="26"/>
          <w:shd w:val="clear" w:color="auto" w:fill="FFFFFF"/>
        </w:rPr>
      </w:pPr>
      <w:r w:rsidRPr="00BC42D8">
        <w:rPr>
          <w:rFonts w:ascii="Arial" w:hAnsi="Arial" w:cs="Arial"/>
          <w:i/>
          <w:color w:val="111516"/>
          <w:sz w:val="26"/>
          <w:szCs w:val="26"/>
          <w:shd w:val="clear" w:color="auto" w:fill="FFFFFF"/>
        </w:rPr>
        <w:t>"Leadership is the art of getting someone else to do something you want done because he wants to do it.</w:t>
      </w:r>
      <w:r w:rsidRPr="00BD4EF9">
        <w:rPr>
          <w:rFonts w:ascii="Arial" w:hAnsi="Arial" w:cs="Arial"/>
          <w:color w:val="111516"/>
          <w:sz w:val="26"/>
          <w:szCs w:val="26"/>
          <w:shd w:val="clear" w:color="auto" w:fill="FFFFFF"/>
        </w:rPr>
        <w:t>"</w:t>
      </w:r>
      <w:r>
        <w:rPr>
          <w:rFonts w:ascii="Arial" w:hAnsi="Arial" w:cs="Arial"/>
          <w:color w:val="111516"/>
          <w:sz w:val="26"/>
          <w:szCs w:val="26"/>
          <w:shd w:val="clear" w:color="auto" w:fill="FFFFFF"/>
        </w:rPr>
        <w:t>—General Dwight Eisenhower</w:t>
      </w:r>
    </w:p>
    <w:p w:rsidR="00947265" w:rsidRDefault="00DC512D" w:rsidP="00947265">
      <w:pPr>
        <w:pStyle w:val="NormalWeb"/>
        <w:shd w:val="clear" w:color="auto" w:fill="FFFFFF"/>
        <w:rPr>
          <w:rFonts w:ascii="Arial" w:hAnsi="Arial" w:cs="Arial"/>
          <w:color w:val="222222"/>
          <w:sz w:val="26"/>
          <w:szCs w:val="26"/>
        </w:rPr>
      </w:pPr>
      <w:r>
        <w:rPr>
          <w:rFonts w:ascii="Arial" w:hAnsi="Arial" w:cs="Arial"/>
          <w:color w:val="222222"/>
          <w:sz w:val="26"/>
          <w:szCs w:val="26"/>
        </w:rPr>
        <w:t>A</w:t>
      </w:r>
      <w:r w:rsidR="00947265">
        <w:rPr>
          <w:rFonts w:ascii="Arial" w:hAnsi="Arial" w:cs="Arial"/>
          <w:color w:val="222222"/>
          <w:sz w:val="26"/>
          <w:szCs w:val="26"/>
        </w:rPr>
        <w:t xml:space="preserve"> leader </w:t>
      </w:r>
      <w:r>
        <w:rPr>
          <w:rFonts w:ascii="Arial" w:hAnsi="Arial" w:cs="Arial"/>
          <w:color w:val="222222"/>
          <w:sz w:val="26"/>
          <w:szCs w:val="26"/>
        </w:rPr>
        <w:t xml:space="preserve">that emboldens their empowered people </w:t>
      </w:r>
      <w:r w:rsidR="00DC1660">
        <w:rPr>
          <w:rFonts w:ascii="Arial" w:hAnsi="Arial" w:cs="Arial"/>
          <w:color w:val="222222"/>
          <w:sz w:val="26"/>
          <w:szCs w:val="26"/>
        </w:rPr>
        <w:t>also understands that</w:t>
      </w:r>
      <w:r w:rsidR="00947265">
        <w:rPr>
          <w:rFonts w:ascii="Arial" w:hAnsi="Arial" w:cs="Arial"/>
          <w:color w:val="222222"/>
          <w:sz w:val="26"/>
          <w:szCs w:val="26"/>
        </w:rPr>
        <w:t xml:space="preserve"> while money is a motivator, so </w:t>
      </w:r>
      <w:r>
        <w:rPr>
          <w:rFonts w:ascii="Arial" w:hAnsi="Arial" w:cs="Arial"/>
          <w:color w:val="222222"/>
          <w:sz w:val="26"/>
          <w:szCs w:val="26"/>
        </w:rPr>
        <w:t>is</w:t>
      </w:r>
      <w:r w:rsidR="00947265">
        <w:rPr>
          <w:rFonts w:ascii="Arial" w:hAnsi="Arial" w:cs="Arial"/>
          <w:color w:val="222222"/>
          <w:sz w:val="26"/>
          <w:szCs w:val="26"/>
        </w:rPr>
        <w:t xml:space="preserve"> praise, recognition, rewards, a</w:t>
      </w:r>
      <w:r>
        <w:rPr>
          <w:rFonts w:ascii="Arial" w:hAnsi="Arial" w:cs="Arial"/>
          <w:color w:val="222222"/>
          <w:sz w:val="26"/>
          <w:szCs w:val="26"/>
        </w:rPr>
        <w:t xml:space="preserve"> thank you</w:t>
      </w:r>
      <w:r w:rsidR="00947265">
        <w:rPr>
          <w:rFonts w:ascii="Arial" w:hAnsi="Arial" w:cs="Arial"/>
          <w:color w:val="222222"/>
          <w:sz w:val="26"/>
          <w:szCs w:val="26"/>
        </w:rPr>
        <w:t> and noticing individual contribution</w:t>
      </w:r>
      <w:r w:rsidR="002372DA">
        <w:rPr>
          <w:rFonts w:ascii="Arial" w:hAnsi="Arial" w:cs="Arial"/>
          <w:color w:val="222222"/>
          <w:sz w:val="26"/>
          <w:szCs w:val="26"/>
        </w:rPr>
        <w:t>s</w:t>
      </w:r>
      <w:r w:rsidR="00947265">
        <w:rPr>
          <w:rFonts w:ascii="Arial" w:hAnsi="Arial" w:cs="Arial"/>
          <w:color w:val="222222"/>
          <w:sz w:val="26"/>
          <w:szCs w:val="26"/>
        </w:rPr>
        <w:t>. Speaking directly to a</w:t>
      </w:r>
      <w:r w:rsidR="00DC1660">
        <w:rPr>
          <w:rFonts w:ascii="Arial" w:hAnsi="Arial" w:cs="Arial"/>
          <w:color w:val="222222"/>
          <w:sz w:val="26"/>
          <w:szCs w:val="26"/>
        </w:rPr>
        <w:t>n</w:t>
      </w:r>
      <w:r w:rsidR="00947265">
        <w:rPr>
          <w:rFonts w:ascii="Arial" w:hAnsi="Arial" w:cs="Arial"/>
          <w:color w:val="222222"/>
          <w:sz w:val="26"/>
          <w:szCs w:val="26"/>
        </w:rPr>
        <w:t xml:space="preserve"> employee about the value that their work provides for the organization is a key source of inspiration for the </w:t>
      </w:r>
      <w:r>
        <w:rPr>
          <w:rFonts w:ascii="Arial" w:hAnsi="Arial" w:cs="Arial"/>
          <w:color w:val="222222"/>
          <w:sz w:val="26"/>
          <w:szCs w:val="26"/>
        </w:rPr>
        <w:t>empowered employee</w:t>
      </w:r>
      <w:r w:rsidR="00947265">
        <w:rPr>
          <w:rFonts w:ascii="Arial" w:hAnsi="Arial" w:cs="Arial"/>
          <w:color w:val="222222"/>
          <w:sz w:val="26"/>
          <w:szCs w:val="26"/>
        </w:rPr>
        <w:t>.</w:t>
      </w:r>
      <w:r>
        <w:rPr>
          <w:rFonts w:ascii="Arial" w:hAnsi="Arial" w:cs="Arial"/>
          <w:color w:val="222222"/>
          <w:sz w:val="26"/>
          <w:szCs w:val="26"/>
        </w:rPr>
        <w:t xml:space="preserve">  You can’t provide a raise in pay without company profitability but you absolutely must share the rewards</w:t>
      </w:r>
      <w:r w:rsidR="00BC42D8">
        <w:rPr>
          <w:rFonts w:ascii="Arial" w:hAnsi="Arial" w:cs="Arial"/>
          <w:color w:val="222222"/>
          <w:sz w:val="26"/>
          <w:szCs w:val="26"/>
        </w:rPr>
        <w:t xml:space="preserve"> and praise</w:t>
      </w:r>
      <w:r>
        <w:rPr>
          <w:rFonts w:ascii="Arial" w:hAnsi="Arial" w:cs="Arial"/>
          <w:color w:val="222222"/>
          <w:sz w:val="26"/>
          <w:szCs w:val="26"/>
        </w:rPr>
        <w:t xml:space="preserve"> if the organization is doing well.</w:t>
      </w:r>
    </w:p>
    <w:p w:rsidR="00DC512D" w:rsidRDefault="00947265" w:rsidP="00947265">
      <w:pPr>
        <w:pStyle w:val="NormalWeb"/>
        <w:shd w:val="clear" w:color="auto" w:fill="FFFFFF"/>
        <w:rPr>
          <w:rFonts w:ascii="Arial" w:hAnsi="Arial" w:cs="Arial"/>
          <w:color w:val="222222"/>
          <w:sz w:val="26"/>
          <w:szCs w:val="26"/>
        </w:rPr>
      </w:pPr>
      <w:r>
        <w:rPr>
          <w:rFonts w:ascii="Arial" w:hAnsi="Arial" w:cs="Arial"/>
          <w:color w:val="222222"/>
          <w:sz w:val="26"/>
          <w:szCs w:val="26"/>
        </w:rPr>
        <w:t>The actions that you take every day at work are powerful beyond your wildest dreams. Make sure that your actions are inspirational and call out the best from your employees.</w:t>
      </w:r>
      <w:r w:rsidR="00DC512D">
        <w:rPr>
          <w:rFonts w:ascii="Arial" w:hAnsi="Arial" w:cs="Arial"/>
          <w:color w:val="222222"/>
          <w:sz w:val="26"/>
          <w:szCs w:val="26"/>
        </w:rPr>
        <w:t xml:space="preserve">  </w:t>
      </w:r>
    </w:p>
    <w:p w:rsidR="00947265" w:rsidRDefault="00DC512D" w:rsidP="00947265">
      <w:pPr>
        <w:pStyle w:val="NormalWeb"/>
        <w:shd w:val="clear" w:color="auto" w:fill="FFFFFF"/>
        <w:rPr>
          <w:rFonts w:ascii="Arial" w:hAnsi="Arial" w:cs="Arial"/>
          <w:color w:val="222222"/>
          <w:sz w:val="26"/>
          <w:szCs w:val="26"/>
        </w:rPr>
      </w:pPr>
      <w:r w:rsidRPr="00DC512D">
        <w:rPr>
          <w:rFonts w:ascii="Arial" w:hAnsi="Arial" w:cs="Arial"/>
          <w:b/>
          <w:i/>
          <w:color w:val="222222"/>
          <w:sz w:val="26"/>
          <w:szCs w:val="26"/>
        </w:rPr>
        <w:t>“Embolden your employees to be empowered and…get out of the way.”</w:t>
      </w:r>
      <w:r>
        <w:rPr>
          <w:rFonts w:ascii="Arial" w:hAnsi="Arial" w:cs="Arial"/>
          <w:color w:val="222222"/>
          <w:sz w:val="26"/>
          <w:szCs w:val="26"/>
        </w:rPr>
        <w:t xml:space="preserve"> </w:t>
      </w:r>
    </w:p>
    <w:p w:rsidR="000915B2" w:rsidRDefault="000915B2" w:rsidP="000915B2">
      <w:pPr>
        <w:spacing w:line="360" w:lineRule="auto"/>
        <w:rPr>
          <w:rFonts w:ascii="Times New Roman" w:hAnsi="Times New Roman" w:cs="Times New Roman"/>
          <w:color w:val="000000"/>
          <w:sz w:val="24"/>
          <w:szCs w:val="24"/>
          <w:shd w:val="clear" w:color="auto" w:fill="FFFFFF"/>
        </w:rPr>
      </w:pPr>
    </w:p>
    <w:p w:rsidR="000915B2" w:rsidRDefault="000915B2" w:rsidP="000915B2">
      <w:pPr>
        <w:pStyle w:val="NormalWeb"/>
        <w:shd w:val="clear" w:color="auto" w:fill="FFFFFF"/>
        <w:rPr>
          <w:rFonts w:ascii="Arial" w:hAnsi="Arial" w:cs="Arial"/>
          <w:color w:val="222222"/>
          <w:sz w:val="26"/>
          <w:szCs w:val="26"/>
        </w:rPr>
      </w:pPr>
      <w:r w:rsidRPr="00B45D0B">
        <w:rPr>
          <w:i/>
          <w:iCs/>
          <w:noProof/>
        </w:rPr>
        <w:lastRenderedPageBreak/>
        <w:drawing>
          <wp:anchor distT="0" distB="0" distL="114300" distR="114300" simplePos="0" relativeHeight="251659264" behindDoc="0" locked="0" layoutInCell="1" allowOverlap="1" wp14:anchorId="5B09A013" wp14:editId="1B4ED12C">
            <wp:simplePos x="0" y="0"/>
            <wp:positionH relativeFrom="column">
              <wp:posOffset>-28575</wp:posOffset>
            </wp:positionH>
            <wp:positionV relativeFrom="paragraph">
              <wp:posOffset>10795</wp:posOffset>
            </wp:positionV>
            <wp:extent cx="666750" cy="666750"/>
            <wp:effectExtent l="19050" t="0" r="0" b="0"/>
            <wp:wrapThrough wrapText="bothSides">
              <wp:wrapPolygon edited="0">
                <wp:start x="-617" y="0"/>
                <wp:lineTo x="-617" y="20983"/>
                <wp:lineTo x="21600" y="20983"/>
                <wp:lineTo x="21600" y="0"/>
                <wp:lineTo x="-617" y="0"/>
              </wp:wrapPolygon>
            </wp:wrapThrough>
            <wp:docPr id="2" name="Picture 2" descr="http://smallbiz-resources.com/wp-content/uploads/2014/08/small-business-magazine-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llbiz-resources.com/wp-content/uploads/2014/08/small-business-magazine-150x150.jpg"/>
                    <pic:cNvPicPr>
                      <a:picLocks noChangeAspect="1" noChangeArrowheads="1"/>
                    </pic:cNvPicPr>
                  </pic:nvPicPr>
                  <pic:blipFill>
                    <a:blip r:embed="rId5" cstate="print"/>
                    <a:srcRect/>
                    <a:stretch>
                      <a:fillRect/>
                    </a:stretch>
                  </pic:blipFill>
                  <pic:spPr bwMode="auto">
                    <a:xfrm>
                      <a:off x="0" y="0"/>
                      <a:ext cx="666750" cy="666750"/>
                    </a:xfrm>
                    <a:prstGeom prst="rect">
                      <a:avLst/>
                    </a:prstGeom>
                    <a:noFill/>
                    <a:ln w="9525">
                      <a:noFill/>
                      <a:miter lim="800000"/>
                      <a:headEnd/>
                      <a:tailEnd/>
                    </a:ln>
                  </pic:spPr>
                </pic:pic>
              </a:graphicData>
            </a:graphic>
          </wp:anchor>
        </w:drawing>
      </w:r>
      <w:r>
        <w:rPr>
          <w:i/>
          <w:iCs/>
        </w:rPr>
        <w:t>John Tschohl is a professional speaker, trainer, and consultant.  He is the President and founder of Service Quality Institute (the global leader in customer service) with operations in over 40 countries.   John is a self-made millionaire traveling and speaking more than 50 times each year.  He is considered to be one of the foremost authorities on service strategy,</w:t>
      </w:r>
    </w:p>
    <w:p w:rsidR="00BA25C9" w:rsidRPr="00BD4EF9" w:rsidRDefault="00BA25C9">
      <w:pPr>
        <w:rPr>
          <w:rFonts w:ascii="Arial" w:hAnsi="Arial" w:cs="Arial"/>
          <w:b/>
          <w:sz w:val="26"/>
          <w:szCs w:val="26"/>
        </w:rPr>
      </w:pPr>
    </w:p>
    <w:sectPr w:rsidR="00BA25C9" w:rsidRPr="00BD4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55"/>
    <w:rsid w:val="00003342"/>
    <w:rsid w:val="00006523"/>
    <w:rsid w:val="000115F6"/>
    <w:rsid w:val="00012501"/>
    <w:rsid w:val="000415B6"/>
    <w:rsid w:val="0006612C"/>
    <w:rsid w:val="00077E28"/>
    <w:rsid w:val="000809C0"/>
    <w:rsid w:val="000915B2"/>
    <w:rsid w:val="00093D18"/>
    <w:rsid w:val="000B1512"/>
    <w:rsid w:val="000C787A"/>
    <w:rsid w:val="000D33D9"/>
    <w:rsid w:val="000F0C4B"/>
    <w:rsid w:val="000F3CEE"/>
    <w:rsid w:val="00117186"/>
    <w:rsid w:val="00153BF5"/>
    <w:rsid w:val="00163110"/>
    <w:rsid w:val="00167954"/>
    <w:rsid w:val="00182079"/>
    <w:rsid w:val="001822C9"/>
    <w:rsid w:val="001D421E"/>
    <w:rsid w:val="001E0AC1"/>
    <w:rsid w:val="001E426C"/>
    <w:rsid w:val="002159D1"/>
    <w:rsid w:val="0022662F"/>
    <w:rsid w:val="002267FD"/>
    <w:rsid w:val="002372DA"/>
    <w:rsid w:val="0027032B"/>
    <w:rsid w:val="00276BBE"/>
    <w:rsid w:val="002824FC"/>
    <w:rsid w:val="00283B6D"/>
    <w:rsid w:val="002B5E09"/>
    <w:rsid w:val="002B6E11"/>
    <w:rsid w:val="002C1899"/>
    <w:rsid w:val="002C53CD"/>
    <w:rsid w:val="002C7BA3"/>
    <w:rsid w:val="002D2596"/>
    <w:rsid w:val="002F3039"/>
    <w:rsid w:val="00310200"/>
    <w:rsid w:val="0032440B"/>
    <w:rsid w:val="00334CB9"/>
    <w:rsid w:val="0036075E"/>
    <w:rsid w:val="00364521"/>
    <w:rsid w:val="0037429D"/>
    <w:rsid w:val="00385DF6"/>
    <w:rsid w:val="003A4D56"/>
    <w:rsid w:val="003B24CC"/>
    <w:rsid w:val="003D0C05"/>
    <w:rsid w:val="003E2396"/>
    <w:rsid w:val="00401A2C"/>
    <w:rsid w:val="00404087"/>
    <w:rsid w:val="00410B43"/>
    <w:rsid w:val="004120D9"/>
    <w:rsid w:val="00413287"/>
    <w:rsid w:val="00420367"/>
    <w:rsid w:val="004374AC"/>
    <w:rsid w:val="00450C8E"/>
    <w:rsid w:val="00454745"/>
    <w:rsid w:val="00462A05"/>
    <w:rsid w:val="00472A81"/>
    <w:rsid w:val="004751EC"/>
    <w:rsid w:val="004A6E50"/>
    <w:rsid w:val="004D57E7"/>
    <w:rsid w:val="004E15BF"/>
    <w:rsid w:val="0050088B"/>
    <w:rsid w:val="005028F9"/>
    <w:rsid w:val="00530CAF"/>
    <w:rsid w:val="005465DB"/>
    <w:rsid w:val="00551BFF"/>
    <w:rsid w:val="00556FD1"/>
    <w:rsid w:val="00561F11"/>
    <w:rsid w:val="005745D2"/>
    <w:rsid w:val="005962D3"/>
    <w:rsid w:val="00596601"/>
    <w:rsid w:val="005A625A"/>
    <w:rsid w:val="005C5A55"/>
    <w:rsid w:val="005C77E1"/>
    <w:rsid w:val="005D6F83"/>
    <w:rsid w:val="005E58CD"/>
    <w:rsid w:val="005E74D7"/>
    <w:rsid w:val="005F65C8"/>
    <w:rsid w:val="00643508"/>
    <w:rsid w:val="00647A21"/>
    <w:rsid w:val="00650B16"/>
    <w:rsid w:val="00651AF4"/>
    <w:rsid w:val="00656297"/>
    <w:rsid w:val="00684A5F"/>
    <w:rsid w:val="006961EA"/>
    <w:rsid w:val="00697886"/>
    <w:rsid w:val="006A538A"/>
    <w:rsid w:val="006A60FF"/>
    <w:rsid w:val="006A682F"/>
    <w:rsid w:val="006B7565"/>
    <w:rsid w:val="006F01E0"/>
    <w:rsid w:val="006F119B"/>
    <w:rsid w:val="007353A8"/>
    <w:rsid w:val="00743EC1"/>
    <w:rsid w:val="0075089B"/>
    <w:rsid w:val="00786043"/>
    <w:rsid w:val="0078627A"/>
    <w:rsid w:val="007B451C"/>
    <w:rsid w:val="007B4F26"/>
    <w:rsid w:val="007C3614"/>
    <w:rsid w:val="007D1F52"/>
    <w:rsid w:val="007D2BC5"/>
    <w:rsid w:val="007E17B0"/>
    <w:rsid w:val="007E3170"/>
    <w:rsid w:val="007F1E8C"/>
    <w:rsid w:val="00816D7F"/>
    <w:rsid w:val="008211DD"/>
    <w:rsid w:val="00824A8C"/>
    <w:rsid w:val="0082764E"/>
    <w:rsid w:val="00842C38"/>
    <w:rsid w:val="00870058"/>
    <w:rsid w:val="008910E8"/>
    <w:rsid w:val="008A5ED3"/>
    <w:rsid w:val="008E037E"/>
    <w:rsid w:val="008E1A31"/>
    <w:rsid w:val="00905A52"/>
    <w:rsid w:val="00914DEF"/>
    <w:rsid w:val="00947265"/>
    <w:rsid w:val="00954D09"/>
    <w:rsid w:val="0096249C"/>
    <w:rsid w:val="00965CB4"/>
    <w:rsid w:val="009720C0"/>
    <w:rsid w:val="00987D01"/>
    <w:rsid w:val="00990EAF"/>
    <w:rsid w:val="009D6231"/>
    <w:rsid w:val="009D79A0"/>
    <w:rsid w:val="00A0208D"/>
    <w:rsid w:val="00A04157"/>
    <w:rsid w:val="00A1617F"/>
    <w:rsid w:val="00A21612"/>
    <w:rsid w:val="00A350F9"/>
    <w:rsid w:val="00A36B69"/>
    <w:rsid w:val="00A475C4"/>
    <w:rsid w:val="00A55D79"/>
    <w:rsid w:val="00A55E1F"/>
    <w:rsid w:val="00A5748B"/>
    <w:rsid w:val="00A67493"/>
    <w:rsid w:val="00A8325E"/>
    <w:rsid w:val="00A968E3"/>
    <w:rsid w:val="00AA2AA5"/>
    <w:rsid w:val="00AE05A6"/>
    <w:rsid w:val="00AE37C3"/>
    <w:rsid w:val="00AE60AC"/>
    <w:rsid w:val="00AF077B"/>
    <w:rsid w:val="00AF706D"/>
    <w:rsid w:val="00B21E06"/>
    <w:rsid w:val="00B2738F"/>
    <w:rsid w:val="00B45440"/>
    <w:rsid w:val="00B56EF0"/>
    <w:rsid w:val="00B627DF"/>
    <w:rsid w:val="00B82CE4"/>
    <w:rsid w:val="00B86138"/>
    <w:rsid w:val="00B94B70"/>
    <w:rsid w:val="00BA25C9"/>
    <w:rsid w:val="00BA324F"/>
    <w:rsid w:val="00BC42D8"/>
    <w:rsid w:val="00BC4810"/>
    <w:rsid w:val="00BD4EF9"/>
    <w:rsid w:val="00BD6121"/>
    <w:rsid w:val="00BD7FA0"/>
    <w:rsid w:val="00BE5870"/>
    <w:rsid w:val="00BF1F6D"/>
    <w:rsid w:val="00C0518F"/>
    <w:rsid w:val="00C512CC"/>
    <w:rsid w:val="00C668AD"/>
    <w:rsid w:val="00C8631E"/>
    <w:rsid w:val="00C87A62"/>
    <w:rsid w:val="00C92F15"/>
    <w:rsid w:val="00CA373E"/>
    <w:rsid w:val="00CA39A8"/>
    <w:rsid w:val="00CB4FA5"/>
    <w:rsid w:val="00CC1755"/>
    <w:rsid w:val="00CC2CD0"/>
    <w:rsid w:val="00CC7B30"/>
    <w:rsid w:val="00CD443F"/>
    <w:rsid w:val="00CD56CB"/>
    <w:rsid w:val="00CD5A52"/>
    <w:rsid w:val="00CD5B3D"/>
    <w:rsid w:val="00CE3F53"/>
    <w:rsid w:val="00CF1321"/>
    <w:rsid w:val="00CF1776"/>
    <w:rsid w:val="00D21A3C"/>
    <w:rsid w:val="00D4669C"/>
    <w:rsid w:val="00D601CF"/>
    <w:rsid w:val="00D6380C"/>
    <w:rsid w:val="00D73F80"/>
    <w:rsid w:val="00D80BD2"/>
    <w:rsid w:val="00DA0843"/>
    <w:rsid w:val="00DC1660"/>
    <w:rsid w:val="00DC512D"/>
    <w:rsid w:val="00DE6D43"/>
    <w:rsid w:val="00E412C7"/>
    <w:rsid w:val="00E64D30"/>
    <w:rsid w:val="00E7664A"/>
    <w:rsid w:val="00E85701"/>
    <w:rsid w:val="00E96DF5"/>
    <w:rsid w:val="00E976CB"/>
    <w:rsid w:val="00EF0627"/>
    <w:rsid w:val="00F04DCE"/>
    <w:rsid w:val="00F2235C"/>
    <w:rsid w:val="00F237DD"/>
    <w:rsid w:val="00F24993"/>
    <w:rsid w:val="00F31E55"/>
    <w:rsid w:val="00F40FE7"/>
    <w:rsid w:val="00F55B33"/>
    <w:rsid w:val="00F9638A"/>
    <w:rsid w:val="00FC5326"/>
    <w:rsid w:val="00FE6922"/>
    <w:rsid w:val="00FF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91B64-B99B-4086-8D08-2C5A0DB4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A25C9"/>
    <w:rPr>
      <w:i/>
      <w:iCs/>
    </w:rPr>
  </w:style>
  <w:style w:type="paragraph" w:styleId="NormalWeb">
    <w:name w:val="Normal (Web)"/>
    <w:basedOn w:val="Normal"/>
    <w:uiPriority w:val="99"/>
    <w:unhideWhenUsed/>
    <w:rsid w:val="00BD4E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4E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698209">
      <w:bodyDiv w:val="1"/>
      <w:marLeft w:val="0"/>
      <w:marRight w:val="0"/>
      <w:marTop w:val="0"/>
      <w:marBottom w:val="0"/>
      <w:divBdr>
        <w:top w:val="none" w:sz="0" w:space="0" w:color="auto"/>
        <w:left w:val="none" w:sz="0" w:space="0" w:color="auto"/>
        <w:bottom w:val="none" w:sz="0" w:space="0" w:color="auto"/>
        <w:right w:val="none" w:sz="0" w:space="0" w:color="auto"/>
      </w:divBdr>
      <w:divsChild>
        <w:div w:id="1938755762">
          <w:marLeft w:val="0"/>
          <w:marRight w:val="0"/>
          <w:marTop w:val="0"/>
          <w:marBottom w:val="0"/>
          <w:divBdr>
            <w:top w:val="none" w:sz="0" w:space="0" w:color="auto"/>
            <w:left w:val="none" w:sz="0" w:space="0" w:color="auto"/>
            <w:bottom w:val="none" w:sz="0" w:space="0" w:color="auto"/>
            <w:right w:val="none" w:sz="0" w:space="0" w:color="auto"/>
          </w:divBdr>
        </w:div>
        <w:div w:id="354622990">
          <w:marLeft w:val="0"/>
          <w:marRight w:val="0"/>
          <w:marTop w:val="0"/>
          <w:marBottom w:val="0"/>
          <w:divBdr>
            <w:top w:val="none" w:sz="0" w:space="0" w:color="auto"/>
            <w:left w:val="none" w:sz="0" w:space="0" w:color="auto"/>
            <w:bottom w:val="none" w:sz="0" w:space="0" w:color="auto"/>
            <w:right w:val="none" w:sz="0" w:space="0" w:color="auto"/>
          </w:divBdr>
        </w:div>
      </w:divsChild>
    </w:div>
    <w:div w:id="831527464">
      <w:bodyDiv w:val="1"/>
      <w:marLeft w:val="0"/>
      <w:marRight w:val="0"/>
      <w:marTop w:val="0"/>
      <w:marBottom w:val="0"/>
      <w:divBdr>
        <w:top w:val="none" w:sz="0" w:space="0" w:color="auto"/>
        <w:left w:val="none" w:sz="0" w:space="0" w:color="auto"/>
        <w:bottom w:val="none" w:sz="0" w:space="0" w:color="auto"/>
        <w:right w:val="none" w:sz="0" w:space="0" w:color="auto"/>
      </w:divBdr>
      <w:divsChild>
        <w:div w:id="2043507767">
          <w:marLeft w:val="0"/>
          <w:marRight w:val="0"/>
          <w:marTop w:val="0"/>
          <w:marBottom w:val="0"/>
          <w:divBdr>
            <w:top w:val="none" w:sz="0" w:space="0" w:color="auto"/>
            <w:left w:val="none" w:sz="0" w:space="0" w:color="auto"/>
            <w:bottom w:val="none" w:sz="0" w:space="0" w:color="auto"/>
            <w:right w:val="none" w:sz="0" w:space="0" w:color="auto"/>
          </w:divBdr>
        </w:div>
        <w:div w:id="170147712">
          <w:marLeft w:val="0"/>
          <w:marRight w:val="0"/>
          <w:marTop w:val="0"/>
          <w:marBottom w:val="0"/>
          <w:divBdr>
            <w:top w:val="none" w:sz="0" w:space="0" w:color="auto"/>
            <w:left w:val="none" w:sz="0" w:space="0" w:color="auto"/>
            <w:bottom w:val="none" w:sz="0" w:space="0" w:color="auto"/>
            <w:right w:val="none" w:sz="0" w:space="0" w:color="auto"/>
          </w:divBdr>
        </w:div>
        <w:div w:id="973564276">
          <w:marLeft w:val="0"/>
          <w:marRight w:val="0"/>
          <w:marTop w:val="0"/>
          <w:marBottom w:val="0"/>
          <w:divBdr>
            <w:top w:val="none" w:sz="0" w:space="0" w:color="auto"/>
            <w:left w:val="none" w:sz="0" w:space="0" w:color="auto"/>
            <w:bottom w:val="none" w:sz="0" w:space="0" w:color="auto"/>
            <w:right w:val="none" w:sz="0" w:space="0" w:color="auto"/>
          </w:divBdr>
        </w:div>
      </w:divsChild>
    </w:div>
    <w:div w:id="1145849713">
      <w:bodyDiv w:val="1"/>
      <w:marLeft w:val="0"/>
      <w:marRight w:val="0"/>
      <w:marTop w:val="0"/>
      <w:marBottom w:val="0"/>
      <w:divBdr>
        <w:top w:val="none" w:sz="0" w:space="0" w:color="auto"/>
        <w:left w:val="none" w:sz="0" w:space="0" w:color="auto"/>
        <w:bottom w:val="none" w:sz="0" w:space="0" w:color="auto"/>
        <w:right w:val="none" w:sz="0" w:space="0" w:color="auto"/>
      </w:divBdr>
      <w:divsChild>
        <w:div w:id="316887014">
          <w:marLeft w:val="0"/>
          <w:marRight w:val="0"/>
          <w:marTop w:val="0"/>
          <w:marBottom w:val="0"/>
          <w:divBdr>
            <w:top w:val="none" w:sz="0" w:space="0" w:color="auto"/>
            <w:left w:val="none" w:sz="0" w:space="0" w:color="auto"/>
            <w:bottom w:val="none" w:sz="0" w:space="0" w:color="auto"/>
            <w:right w:val="none" w:sz="0" w:space="0" w:color="auto"/>
          </w:divBdr>
        </w:div>
      </w:divsChild>
    </w:div>
    <w:div w:id="1918785115">
      <w:bodyDiv w:val="1"/>
      <w:marLeft w:val="0"/>
      <w:marRight w:val="0"/>
      <w:marTop w:val="0"/>
      <w:marBottom w:val="0"/>
      <w:divBdr>
        <w:top w:val="none" w:sz="0" w:space="0" w:color="auto"/>
        <w:left w:val="none" w:sz="0" w:space="0" w:color="auto"/>
        <w:bottom w:val="none" w:sz="0" w:space="0" w:color="auto"/>
        <w:right w:val="none" w:sz="0" w:space="0" w:color="auto"/>
      </w:divBdr>
      <w:divsChild>
        <w:div w:id="1742025726">
          <w:marLeft w:val="0"/>
          <w:marRight w:val="0"/>
          <w:marTop w:val="0"/>
          <w:marBottom w:val="0"/>
          <w:divBdr>
            <w:top w:val="none" w:sz="0" w:space="0" w:color="auto"/>
            <w:left w:val="none" w:sz="0" w:space="0" w:color="auto"/>
            <w:bottom w:val="none" w:sz="0" w:space="0" w:color="auto"/>
            <w:right w:val="none" w:sz="0" w:space="0" w:color="auto"/>
          </w:divBdr>
        </w:div>
        <w:div w:id="1021665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Valencour</dc:creator>
  <cp:keywords/>
  <dc:description/>
  <cp:lastModifiedBy>Barb Valencour</cp:lastModifiedBy>
  <cp:revision>12</cp:revision>
  <dcterms:created xsi:type="dcterms:W3CDTF">2018-10-04T12:59:00Z</dcterms:created>
  <dcterms:modified xsi:type="dcterms:W3CDTF">2018-10-30T15:54:00Z</dcterms:modified>
</cp:coreProperties>
</file>